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EE" w:rsidRPr="00F548B7" w:rsidRDefault="00F548B7" w:rsidP="005D62E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Farmacêuticos</w:t>
      </w:r>
      <w:r>
        <w:rPr>
          <w:rFonts w:cs="Arial"/>
          <w:b/>
          <w:color w:val="808080" w:themeColor="background1" w:themeShade="80"/>
        </w:rPr>
        <w:t xml:space="preserve"> (M/F)</w:t>
      </w:r>
      <w:r w:rsidRPr="00F548B7">
        <w:rPr>
          <w:rFonts w:cs="Arial"/>
          <w:b/>
          <w:color w:val="808080" w:themeColor="background1" w:themeShade="80"/>
        </w:rPr>
        <w:t xml:space="preserve"> e Técnicos de Farmácia (M/F) 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5D62EE" w:rsidRPr="0028768D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28768D">
        <w:rPr>
          <w:rFonts w:cs="Arial"/>
          <w:color w:val="808080" w:themeColor="background1" w:themeShade="80"/>
        </w:rPr>
        <w:t xml:space="preserve">O Grupo ADDO Pharm é um </w:t>
      </w:r>
      <w:r w:rsidRPr="008E3C1B">
        <w:rPr>
          <w:rFonts w:cs="Arial"/>
          <w:color w:val="808080" w:themeColor="background1" w:themeShade="80"/>
        </w:rPr>
        <w:t xml:space="preserve">grupo </w:t>
      </w:r>
      <w:hyperlink r:id="rId7" w:tgtFrame="_blank" w:tooltip="Ver mais ofertas de emprego: Farmacêutico" w:history="1">
        <w:r w:rsidRPr="008E3C1B">
          <w:rPr>
            <w:rStyle w:val="Hiperligao"/>
            <w:rFonts w:cs="Arial"/>
            <w:color w:val="808080" w:themeColor="background1" w:themeShade="80"/>
            <w:u w:val="none"/>
          </w:rPr>
          <w:t>farmacêutico</w:t>
        </w:r>
      </w:hyperlink>
      <w:r w:rsidRPr="008E3C1B">
        <w:rPr>
          <w:rFonts w:cs="Arial"/>
          <w:color w:val="808080" w:themeColor="background1" w:themeShade="80"/>
        </w:rPr>
        <w:t xml:space="preserve"> em</w:t>
      </w:r>
      <w:r w:rsidRPr="0028768D">
        <w:rPr>
          <w:rFonts w:cs="Arial"/>
          <w:color w:val="808080" w:themeColor="background1" w:themeShade="80"/>
        </w:rPr>
        <w:t xml:space="preserve"> forte expansão no mercado, constituído por farmácias independentes que partilham os mesmos valores, procedimentos e práticas de gestão na sua atividade diária. 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5B322C">
        <w:rPr>
          <w:rFonts w:cs="Arial"/>
          <w:color w:val="808080" w:themeColor="background1" w:themeShade="80"/>
        </w:rPr>
        <w:t xml:space="preserve">Estamos neste momento a recrutar </w:t>
      </w:r>
      <w:r>
        <w:rPr>
          <w:rFonts w:cs="Arial"/>
          <w:color w:val="808080" w:themeColor="background1" w:themeShade="80"/>
        </w:rPr>
        <w:t xml:space="preserve">para </w:t>
      </w:r>
      <w:r w:rsidR="00F548B7">
        <w:rPr>
          <w:rFonts w:cs="Arial"/>
          <w:color w:val="808080" w:themeColor="background1" w:themeShade="80"/>
        </w:rPr>
        <w:t>diversas</w:t>
      </w:r>
      <w:r>
        <w:rPr>
          <w:rFonts w:cs="Arial"/>
          <w:color w:val="808080" w:themeColor="background1" w:themeShade="80"/>
        </w:rPr>
        <w:t xml:space="preserve"> das nossas Farmácias</w:t>
      </w:r>
      <w:r w:rsidR="00F548B7">
        <w:rPr>
          <w:rFonts w:cs="Arial"/>
          <w:color w:val="808080" w:themeColor="background1" w:themeShade="80"/>
        </w:rPr>
        <w:t>:</w:t>
      </w:r>
    </w:p>
    <w:p w:rsidR="00F548B7" w:rsidRDefault="00F548B7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F548B7" w:rsidRDefault="00F548B7" w:rsidP="00F548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Farmacêuticos (M/F)</w:t>
      </w:r>
      <w:r>
        <w:rPr>
          <w:rFonts w:cs="Arial"/>
          <w:color w:val="808080" w:themeColor="background1" w:themeShade="80"/>
        </w:rPr>
        <w:t xml:space="preserve"> para: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Lisboa:</w:t>
      </w:r>
    </w:p>
    <w:p w:rsidR="00F548B7" w:rsidRDefault="00F548B7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Lisboa</w:t>
      </w:r>
      <w:r w:rsidR="008669FD">
        <w:rPr>
          <w:rFonts w:cs="Arial"/>
          <w:color w:val="808080" w:themeColor="background1" w:themeShade="80"/>
        </w:rPr>
        <w:t xml:space="preserve"> (centro)</w:t>
      </w:r>
    </w:p>
    <w:p w:rsidR="0040690F" w:rsidRDefault="0040690F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Lisboa (Alcântara)</w:t>
      </w:r>
    </w:p>
    <w:p w:rsidR="00F548B7" w:rsidRDefault="00F548B7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</w:t>
      </w:r>
      <w:r w:rsidR="008669FD">
        <w:rPr>
          <w:rFonts w:cs="Arial"/>
          <w:color w:val="808080" w:themeColor="background1" w:themeShade="80"/>
        </w:rPr>
        <w:t xml:space="preserve"> (Mem Martins)</w:t>
      </w:r>
    </w:p>
    <w:p w:rsidR="007E501D" w:rsidRDefault="007E501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 (Queluz – Massamá)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Oeiras (Carnaxide)</w:t>
      </w:r>
    </w:p>
    <w:p w:rsidR="000F4528" w:rsidRDefault="000F4528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Amadora</w:t>
      </w:r>
    </w:p>
    <w:p w:rsidR="007E501D" w:rsidRDefault="007E501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Loures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Santarém: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Abrantes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Setúbal: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Seixal</w:t>
      </w:r>
    </w:p>
    <w:p w:rsidR="00365D70" w:rsidRDefault="00365D70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Almada</w:t>
      </w:r>
    </w:p>
    <w:p w:rsidR="000E1951" w:rsidRPr="000E1951" w:rsidRDefault="002E1342" w:rsidP="000E195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Aveiro:</w:t>
      </w:r>
    </w:p>
    <w:p w:rsidR="002E1342" w:rsidRDefault="002E1342" w:rsidP="002E1342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Estarreja</w:t>
      </w:r>
    </w:p>
    <w:p w:rsidR="000E1951" w:rsidRDefault="000E1951" w:rsidP="000E195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Viseu:</w:t>
      </w:r>
    </w:p>
    <w:p w:rsidR="000E1951" w:rsidRDefault="000E1951" w:rsidP="000E1951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Carregal do Sal</w:t>
      </w:r>
    </w:p>
    <w:p w:rsidR="00F548B7" w:rsidRDefault="00F548B7" w:rsidP="00F548B7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color w:val="808080" w:themeColor="background1" w:themeShade="80"/>
        </w:rPr>
      </w:pPr>
    </w:p>
    <w:p w:rsidR="00F548B7" w:rsidRDefault="00F548B7" w:rsidP="00F548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Técnicos de Farmácia (M/F)</w:t>
      </w:r>
      <w:r>
        <w:rPr>
          <w:rFonts w:cs="Arial"/>
          <w:color w:val="808080" w:themeColor="background1" w:themeShade="80"/>
        </w:rPr>
        <w:t xml:space="preserve"> para: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Lisboa:</w:t>
      </w:r>
    </w:p>
    <w:p w:rsidR="00F548B7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Oeiras (Carnaxide)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Cascais</w:t>
      </w:r>
    </w:p>
    <w:p w:rsidR="002E1342" w:rsidRDefault="002E1342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 (Mem Martins)</w:t>
      </w:r>
    </w:p>
    <w:p w:rsidR="007E501D" w:rsidRDefault="007E501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 (Queluz – Massamá)</w:t>
      </w:r>
    </w:p>
    <w:p w:rsidR="007E501D" w:rsidRDefault="007E501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Loures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Setúbal: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Seixal</w:t>
      </w:r>
    </w:p>
    <w:p w:rsidR="000E1951" w:rsidRDefault="000E1951" w:rsidP="000E195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bookmarkStart w:id="0" w:name="_GoBack"/>
      <w:bookmarkEnd w:id="0"/>
      <w:r>
        <w:rPr>
          <w:rFonts w:cs="Arial"/>
          <w:color w:val="808080" w:themeColor="background1" w:themeShade="80"/>
        </w:rPr>
        <w:t>Distrito de Viseu:</w:t>
      </w:r>
    </w:p>
    <w:p w:rsidR="000E1951" w:rsidRDefault="000E1951" w:rsidP="000E1951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Carregal do Sal</w:t>
      </w:r>
    </w:p>
    <w:p w:rsidR="000E1951" w:rsidRPr="000E1951" w:rsidRDefault="000E1951" w:rsidP="000E19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063228" w:rsidRPr="00F548B7" w:rsidRDefault="00063228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Perfil</w:t>
      </w:r>
      <w:r w:rsidR="00EA717F">
        <w:rPr>
          <w:rFonts w:cs="Arial"/>
          <w:b/>
          <w:color w:val="808080" w:themeColor="background1" w:themeShade="80"/>
        </w:rPr>
        <w:t>:</w:t>
      </w:r>
    </w:p>
    <w:p w:rsidR="00A506E3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Licenciatura</w:t>
      </w:r>
      <w:r w:rsidR="008669FD">
        <w:rPr>
          <w:rFonts w:cs="Arial"/>
          <w:color w:val="808080" w:themeColor="background1" w:themeShade="80"/>
        </w:rPr>
        <w:t xml:space="preserve"> em Farmácia</w:t>
      </w:r>
      <w:r w:rsidR="000E1951">
        <w:rPr>
          <w:rFonts w:cs="Arial"/>
          <w:color w:val="808080" w:themeColor="background1" w:themeShade="80"/>
        </w:rPr>
        <w:t xml:space="preserve"> | </w:t>
      </w:r>
      <w:r w:rsidRPr="00EA717F">
        <w:rPr>
          <w:rFonts w:cs="Arial"/>
          <w:color w:val="808080" w:themeColor="background1" w:themeShade="80"/>
        </w:rPr>
        <w:t>Mestrado em Ciências Farmacêuticas</w:t>
      </w:r>
      <w:r w:rsidR="008669FD">
        <w:rPr>
          <w:rFonts w:cs="Arial"/>
          <w:color w:val="808080" w:themeColor="background1" w:themeShade="80"/>
        </w:rPr>
        <w:t>,</w:t>
      </w:r>
      <w:r w:rsidRPr="00EA717F">
        <w:rPr>
          <w:rFonts w:cs="Arial"/>
          <w:color w:val="808080" w:themeColor="background1" w:themeShade="80"/>
        </w:rPr>
        <w:t xml:space="preserve"> </w:t>
      </w:r>
      <w:r w:rsidR="00A506E3" w:rsidRPr="00EA717F">
        <w:rPr>
          <w:rFonts w:cs="Arial"/>
          <w:color w:val="808080" w:themeColor="background1" w:themeShade="80"/>
        </w:rPr>
        <w:t>ou equivalente</w:t>
      </w:r>
      <w:r w:rsidR="008669FD">
        <w:rPr>
          <w:rFonts w:cs="Arial"/>
          <w:color w:val="808080" w:themeColor="background1" w:themeShade="80"/>
        </w:rPr>
        <w:t>s</w:t>
      </w:r>
      <w:r w:rsidR="00A506E3" w:rsidRPr="00EA717F">
        <w:rPr>
          <w:rFonts w:cs="Arial"/>
          <w:color w:val="808080" w:themeColor="background1" w:themeShade="80"/>
        </w:rPr>
        <w:t xml:space="preserve"> com carteira profissional ativa na Ordem dos Farmacêuticos;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Elevada capacidade de comunicação e argumentação;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Elevado grau de responsabilidade, rigor e autonomia;</w:t>
      </w:r>
    </w:p>
    <w:p w:rsidR="005D62EE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Dinamismo e proatividade;</w:t>
      </w:r>
    </w:p>
    <w:p w:rsidR="005D62EE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 xml:space="preserve">Elevada capacidade de relacionamento </w:t>
      </w:r>
      <w:r w:rsidR="00063228" w:rsidRPr="00EA717F">
        <w:rPr>
          <w:rFonts w:cs="Arial"/>
          <w:color w:val="808080" w:themeColor="background1" w:themeShade="80"/>
        </w:rPr>
        <w:t>interpessoal;</w:t>
      </w:r>
    </w:p>
    <w:p w:rsidR="005D62EE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Gosto por trabalhar por objetivos e fort</w:t>
      </w:r>
      <w:r w:rsidR="00063228" w:rsidRPr="00EA717F">
        <w:rPr>
          <w:rFonts w:cs="Arial"/>
          <w:color w:val="808080" w:themeColor="background1" w:themeShade="80"/>
        </w:rPr>
        <w:t>e orientação para os resultados;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Domín</w:t>
      </w:r>
      <w:r w:rsidR="00853123" w:rsidRPr="00EA717F">
        <w:rPr>
          <w:rFonts w:cs="Arial"/>
          <w:color w:val="808080" w:themeColor="background1" w:themeShade="80"/>
        </w:rPr>
        <w:t xml:space="preserve">io de ferramentas Office: Excel, </w:t>
      </w:r>
      <w:r w:rsidR="00F548B7" w:rsidRPr="00EA717F">
        <w:rPr>
          <w:rFonts w:cs="Arial"/>
          <w:color w:val="808080" w:themeColor="background1" w:themeShade="80"/>
        </w:rPr>
        <w:t>W</w:t>
      </w:r>
      <w:r w:rsidR="00853123" w:rsidRPr="00EA717F">
        <w:rPr>
          <w:rFonts w:cs="Arial"/>
          <w:color w:val="808080" w:themeColor="background1" w:themeShade="80"/>
        </w:rPr>
        <w:t xml:space="preserve">ord </w:t>
      </w:r>
      <w:r w:rsidRPr="00EA717F">
        <w:rPr>
          <w:rFonts w:cs="Arial"/>
          <w:color w:val="808080" w:themeColor="background1" w:themeShade="80"/>
        </w:rPr>
        <w:t xml:space="preserve">e </w:t>
      </w:r>
      <w:proofErr w:type="spellStart"/>
      <w:r w:rsidR="00F548B7" w:rsidRPr="00EA717F">
        <w:rPr>
          <w:rFonts w:cs="Arial"/>
          <w:color w:val="808080" w:themeColor="background1" w:themeShade="80"/>
        </w:rPr>
        <w:t>P</w:t>
      </w:r>
      <w:r w:rsidRPr="00EA717F">
        <w:rPr>
          <w:rFonts w:cs="Arial"/>
          <w:color w:val="808080" w:themeColor="background1" w:themeShade="80"/>
        </w:rPr>
        <w:t>owerpoint</w:t>
      </w:r>
      <w:proofErr w:type="spellEnd"/>
      <w:r w:rsidRPr="00EA717F">
        <w:rPr>
          <w:rFonts w:cs="Arial"/>
          <w:color w:val="808080" w:themeColor="background1" w:themeShade="80"/>
        </w:rPr>
        <w:t>;</w:t>
      </w:r>
    </w:p>
    <w:p w:rsidR="00063228" w:rsidRPr="00063228" w:rsidRDefault="00063228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063228" w:rsidRDefault="00A506E3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F548B7" w:rsidRDefault="00A506E3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Oferecemos</w:t>
      </w:r>
      <w:r w:rsidR="00F548B7">
        <w:rPr>
          <w:rFonts w:cs="Arial"/>
          <w:b/>
          <w:color w:val="808080" w:themeColor="background1" w:themeShade="80"/>
        </w:rPr>
        <w:t>:</w:t>
      </w:r>
    </w:p>
    <w:p w:rsidR="00EA717F" w:rsidRDefault="00063228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Possibilidade de integração em projeto inovador e em expansão;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 xml:space="preserve">Formação </w:t>
      </w:r>
      <w:r w:rsidR="00063228" w:rsidRPr="00EA717F">
        <w:rPr>
          <w:rFonts w:cs="Arial"/>
          <w:color w:val="808080" w:themeColor="background1" w:themeShade="80"/>
        </w:rPr>
        <w:t>continua</w:t>
      </w:r>
      <w:r w:rsidR="00733B8F" w:rsidRPr="00EA717F">
        <w:rPr>
          <w:rFonts w:cs="Arial"/>
          <w:color w:val="808080" w:themeColor="background1" w:themeShade="80"/>
        </w:rPr>
        <w:t>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Integração num Grupo de Farmácias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Remuneração compatível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A506E3" w:rsidRP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Desafios e Oportunidades</w:t>
      </w:r>
      <w:r w:rsidR="00733B8F" w:rsidRPr="00EA717F">
        <w:rPr>
          <w:rFonts w:cs="Arial"/>
          <w:color w:val="808080" w:themeColor="background1" w:themeShade="80"/>
        </w:rPr>
        <w:t xml:space="preserve"> de desenvolvimento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Default="00A506E3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28768D" w:rsidRDefault="00A506E3" w:rsidP="00391157">
      <w:pPr>
        <w:jc w:val="both"/>
        <w:rPr>
          <w:rFonts w:cs="Arial"/>
          <w:color w:val="808080" w:themeColor="background1" w:themeShade="80"/>
        </w:rPr>
      </w:pPr>
      <w:r w:rsidRPr="00A506E3">
        <w:rPr>
          <w:rFonts w:cs="Arial"/>
          <w:color w:val="808080" w:themeColor="background1" w:themeShade="80"/>
        </w:rPr>
        <w:t xml:space="preserve">Caso </w:t>
      </w:r>
      <w:r w:rsidR="00063228">
        <w:rPr>
          <w:rFonts w:cs="Arial"/>
          <w:color w:val="808080" w:themeColor="background1" w:themeShade="80"/>
        </w:rPr>
        <w:t xml:space="preserve">cumpra todos os requisitos </w:t>
      </w:r>
      <w:r w:rsidR="00733B8F">
        <w:rPr>
          <w:rFonts w:cs="Arial"/>
          <w:color w:val="808080" w:themeColor="background1" w:themeShade="80"/>
        </w:rPr>
        <w:t>descritos</w:t>
      </w:r>
      <w:r w:rsidR="00063228">
        <w:rPr>
          <w:rFonts w:cs="Arial"/>
          <w:color w:val="808080" w:themeColor="background1" w:themeShade="80"/>
        </w:rPr>
        <w:t xml:space="preserve"> </w:t>
      </w:r>
      <w:r w:rsidR="00063228">
        <w:rPr>
          <w:rFonts w:cs="Tahoma"/>
          <w:color w:val="808080" w:themeColor="background1" w:themeShade="80"/>
        </w:rPr>
        <w:t>envie</w:t>
      </w:r>
      <w:r w:rsidR="00063228" w:rsidRPr="0028768D">
        <w:rPr>
          <w:rFonts w:cs="Tahoma"/>
          <w:color w:val="808080" w:themeColor="background1" w:themeShade="80"/>
        </w:rPr>
        <w:t>-nos o seu currículo com a referência ADDO_</w:t>
      </w:r>
      <w:r w:rsidR="008669FD">
        <w:rPr>
          <w:rFonts w:cs="Tahoma"/>
          <w:color w:val="808080" w:themeColor="background1" w:themeShade="80"/>
        </w:rPr>
        <w:t>ACD</w:t>
      </w:r>
      <w:r w:rsidR="00063228" w:rsidRPr="0028768D">
        <w:rPr>
          <w:rFonts w:cs="Tahoma"/>
          <w:color w:val="808080" w:themeColor="background1" w:themeShade="80"/>
        </w:rPr>
        <w:t xml:space="preserve"> através do email:</w:t>
      </w:r>
      <w:r w:rsidR="00063228">
        <w:rPr>
          <w:rFonts w:cs="Tahoma"/>
          <w:color w:val="808080" w:themeColor="background1" w:themeShade="80"/>
        </w:rPr>
        <w:t xml:space="preserve"> </w:t>
      </w:r>
      <w:hyperlink r:id="rId8" w:history="1">
        <w:r w:rsidR="00063228" w:rsidRPr="00D62F74">
          <w:rPr>
            <w:rStyle w:val="Hiperligao"/>
            <w:rFonts w:cs="Tahoma"/>
          </w:rPr>
          <w:t>recrutamento@addo.pt</w:t>
        </w:r>
      </w:hyperlink>
    </w:p>
    <w:sectPr w:rsidR="00A506E3" w:rsidRPr="002876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044" w:rsidRDefault="004A5044" w:rsidP="0020404F">
      <w:pPr>
        <w:spacing w:after="0" w:line="240" w:lineRule="auto"/>
      </w:pPr>
      <w:r>
        <w:separator/>
      </w:r>
    </w:p>
  </w:endnote>
  <w:endnote w:type="continuationSeparator" w:id="0">
    <w:p w:rsidR="004A5044" w:rsidRDefault="004A5044" w:rsidP="002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FE" w:rsidRPr="003D41A0" w:rsidRDefault="00BB66FE" w:rsidP="003D41A0">
    <w:pPr>
      <w:pStyle w:val="Rodap"/>
      <w:jc w:val="center"/>
      <w:rPr>
        <w:rFonts w:ascii="Century Gothic" w:hAnsi="Century Gothic"/>
        <w:b/>
        <w:color w:val="4EB79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044" w:rsidRDefault="004A5044" w:rsidP="0020404F">
      <w:pPr>
        <w:spacing w:after="0" w:line="240" w:lineRule="auto"/>
      </w:pPr>
      <w:r>
        <w:separator/>
      </w:r>
    </w:p>
  </w:footnote>
  <w:footnote w:type="continuationSeparator" w:id="0">
    <w:p w:rsidR="004A5044" w:rsidRDefault="004A5044" w:rsidP="0020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04F" w:rsidRDefault="0020404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3206115</wp:posOffset>
          </wp:positionH>
          <wp:positionV relativeFrom="paragraph">
            <wp:posOffset>-41910</wp:posOffset>
          </wp:positionV>
          <wp:extent cx="2913745" cy="335280"/>
          <wp:effectExtent l="0" t="0" r="1270" b="7620"/>
          <wp:wrapTopAndBottom/>
          <wp:docPr id="1" name="Imagem 1" descr="C:\Users\uADDO07\AppData\Local\Microsoft\Windows\INetCache\Content.Word\01.00.00_ADDOPHARM horizontal POSITIVO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ADDO07\AppData\Local\Microsoft\Windows\INetCache\Content.Word\01.00.00_ADDOPHARM horizontal POSITIVO CO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74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04F" w:rsidRDefault="0020404F">
    <w:pPr>
      <w:pStyle w:val="Cabealho"/>
    </w:pPr>
  </w:p>
  <w:p w:rsidR="0020404F" w:rsidRDefault="002040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8A0"/>
    <w:multiLevelType w:val="hybridMultilevel"/>
    <w:tmpl w:val="052813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11B"/>
    <w:multiLevelType w:val="hybridMultilevel"/>
    <w:tmpl w:val="395C0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1C1F"/>
    <w:multiLevelType w:val="hybridMultilevel"/>
    <w:tmpl w:val="31DC1C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27412"/>
    <w:multiLevelType w:val="hybridMultilevel"/>
    <w:tmpl w:val="3DEE50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4F"/>
    <w:rsid w:val="00063228"/>
    <w:rsid w:val="000E1951"/>
    <w:rsid w:val="000F4528"/>
    <w:rsid w:val="001C2255"/>
    <w:rsid w:val="001D5D65"/>
    <w:rsid w:val="0020404F"/>
    <w:rsid w:val="002E1342"/>
    <w:rsid w:val="002E3881"/>
    <w:rsid w:val="00365D70"/>
    <w:rsid w:val="00391157"/>
    <w:rsid w:val="003D2687"/>
    <w:rsid w:val="003D41A0"/>
    <w:rsid w:val="0040690F"/>
    <w:rsid w:val="00434B3E"/>
    <w:rsid w:val="00450A9E"/>
    <w:rsid w:val="0047575C"/>
    <w:rsid w:val="004A5044"/>
    <w:rsid w:val="005D62EE"/>
    <w:rsid w:val="0064169B"/>
    <w:rsid w:val="0068024F"/>
    <w:rsid w:val="00733B8F"/>
    <w:rsid w:val="007E501D"/>
    <w:rsid w:val="00853123"/>
    <w:rsid w:val="008669FD"/>
    <w:rsid w:val="008D0BDC"/>
    <w:rsid w:val="009D339D"/>
    <w:rsid w:val="009F386D"/>
    <w:rsid w:val="00A506E3"/>
    <w:rsid w:val="00A522CF"/>
    <w:rsid w:val="00A53265"/>
    <w:rsid w:val="00BB66FE"/>
    <w:rsid w:val="00C10159"/>
    <w:rsid w:val="00DF37A1"/>
    <w:rsid w:val="00EA717F"/>
    <w:rsid w:val="00EF2FB5"/>
    <w:rsid w:val="00F548B7"/>
    <w:rsid w:val="00F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63DB9"/>
  <w15:chartTrackingRefBased/>
  <w15:docId w15:val="{8F5E3AA5-E22C-40EB-8576-999FF5DC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2E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0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0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404F"/>
  </w:style>
  <w:style w:type="paragraph" w:styleId="Rodap">
    <w:name w:val="footer"/>
    <w:basedOn w:val="Normal"/>
    <w:link w:val="RodapCarter"/>
    <w:uiPriority w:val="99"/>
    <w:unhideWhenUsed/>
    <w:rsid w:val="0020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404F"/>
  </w:style>
  <w:style w:type="character" w:styleId="Hiperligao">
    <w:name w:val="Hyperlink"/>
    <w:basedOn w:val="Tipodeletrapredefinidodopargrafo"/>
    <w:uiPriority w:val="99"/>
    <w:unhideWhenUsed/>
    <w:rsid w:val="005D62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@addo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-empregos.com/emprego-biotecnologia-farmaci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uADDO07</dc:creator>
  <cp:keywords/>
  <dc:description/>
  <cp:lastModifiedBy>Addo Pharm</cp:lastModifiedBy>
  <cp:revision>11</cp:revision>
  <cp:lastPrinted>2018-01-03T12:46:00Z</cp:lastPrinted>
  <dcterms:created xsi:type="dcterms:W3CDTF">2018-01-03T12:47:00Z</dcterms:created>
  <dcterms:modified xsi:type="dcterms:W3CDTF">2018-06-08T09:22:00Z</dcterms:modified>
</cp:coreProperties>
</file>